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13E" w:rsidRDefault="0083513E" w:rsidP="0083513E">
      <w:pPr>
        <w:spacing w:after="0"/>
        <w:jc w:val="center"/>
        <w:rPr>
          <w:rFonts w:ascii="Arial" w:hAnsi="Arial" w:cs="Arial"/>
          <w:b/>
          <w:sz w:val="24"/>
          <w:szCs w:val="24"/>
        </w:rPr>
      </w:pPr>
      <w:r>
        <w:rPr>
          <w:rFonts w:ascii="Arial" w:hAnsi="Arial" w:cs="Arial"/>
          <w:b/>
          <w:sz w:val="24"/>
          <w:szCs w:val="24"/>
        </w:rPr>
        <w:t>РЕШЕНИЕ</w:t>
      </w:r>
    </w:p>
    <w:p w:rsidR="0083513E" w:rsidRDefault="0083513E" w:rsidP="0083513E">
      <w:pPr>
        <w:spacing w:after="0"/>
        <w:jc w:val="center"/>
        <w:rPr>
          <w:rFonts w:ascii="Arial" w:hAnsi="Arial" w:cs="Arial"/>
          <w:b/>
          <w:sz w:val="24"/>
          <w:szCs w:val="24"/>
        </w:rPr>
      </w:pPr>
      <w:r>
        <w:rPr>
          <w:rFonts w:ascii="Arial" w:hAnsi="Arial" w:cs="Arial"/>
          <w:b/>
          <w:sz w:val="24"/>
          <w:szCs w:val="24"/>
        </w:rPr>
        <w:t>Совета депутатов Оленьевского сельского поселения</w:t>
      </w:r>
    </w:p>
    <w:p w:rsidR="0083513E" w:rsidRDefault="0083513E" w:rsidP="0083513E">
      <w:pPr>
        <w:spacing w:after="0"/>
        <w:jc w:val="center"/>
        <w:rPr>
          <w:rFonts w:ascii="Arial" w:hAnsi="Arial" w:cs="Arial"/>
          <w:b/>
          <w:sz w:val="24"/>
          <w:szCs w:val="24"/>
        </w:rPr>
      </w:pPr>
      <w:r>
        <w:rPr>
          <w:rFonts w:ascii="Arial" w:hAnsi="Arial" w:cs="Arial"/>
          <w:b/>
          <w:sz w:val="24"/>
          <w:szCs w:val="24"/>
        </w:rPr>
        <w:t>Дубовский муниципальный район</w:t>
      </w:r>
    </w:p>
    <w:p w:rsidR="0083513E" w:rsidRDefault="0083513E" w:rsidP="0083513E">
      <w:pPr>
        <w:spacing w:after="0"/>
        <w:jc w:val="center"/>
        <w:rPr>
          <w:rFonts w:ascii="Arial" w:hAnsi="Arial" w:cs="Arial"/>
          <w:b/>
          <w:sz w:val="24"/>
          <w:szCs w:val="24"/>
        </w:rPr>
      </w:pPr>
      <w:r>
        <w:rPr>
          <w:rFonts w:ascii="Arial" w:hAnsi="Arial" w:cs="Arial"/>
          <w:b/>
          <w:sz w:val="24"/>
          <w:szCs w:val="24"/>
        </w:rPr>
        <w:t>Волгоградская область</w:t>
      </w:r>
    </w:p>
    <w:p w:rsidR="0083513E" w:rsidRDefault="0083513E" w:rsidP="0083513E">
      <w:pPr>
        <w:jc w:val="center"/>
        <w:rPr>
          <w:b/>
          <w:sz w:val="24"/>
          <w:szCs w:val="24"/>
        </w:rPr>
      </w:pPr>
      <w:r>
        <w:rPr>
          <w:b/>
          <w:noProof/>
          <w:sz w:val="24"/>
          <w:szCs w:val="24"/>
          <w:lang w:eastAsia="ru-RU"/>
        </w:rPr>
        <w:drawing>
          <wp:inline distT="0" distB="0" distL="0" distR="0">
            <wp:extent cx="6143625" cy="228600"/>
            <wp:effectExtent l="0" t="0" r="9525" b="0"/>
            <wp:docPr id="1" name="Рисунок 1" descr="BD2133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D21338_"/>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43625" cy="228600"/>
                    </a:xfrm>
                    <a:prstGeom prst="rect">
                      <a:avLst/>
                    </a:prstGeom>
                    <a:noFill/>
                    <a:ln>
                      <a:noFill/>
                    </a:ln>
                  </pic:spPr>
                </pic:pic>
              </a:graphicData>
            </a:graphic>
          </wp:inline>
        </w:drawing>
      </w:r>
    </w:p>
    <w:p w:rsidR="0083513E" w:rsidRDefault="0083513E" w:rsidP="0083513E">
      <w:pPr>
        <w:autoSpaceDE w:val="0"/>
        <w:spacing w:after="0" w:line="240" w:lineRule="auto"/>
        <w:rPr>
          <w:rFonts w:ascii="Arial" w:eastAsia="Times New Roman" w:hAnsi="Arial" w:cs="Arial"/>
          <w:bCs/>
          <w:color w:val="000000"/>
          <w:sz w:val="24"/>
          <w:szCs w:val="24"/>
          <w:lang w:eastAsia="zh-CN"/>
        </w:rPr>
      </w:pPr>
      <w:r>
        <w:rPr>
          <w:rFonts w:ascii="Arial" w:eastAsia="Times New Roman" w:hAnsi="Arial" w:cs="Arial"/>
          <w:bCs/>
          <w:color w:val="000000"/>
          <w:sz w:val="24"/>
          <w:szCs w:val="24"/>
          <w:lang w:eastAsia="zh-CN"/>
        </w:rPr>
        <w:t>от 22 декабря  2017 г                                                                           № 15/34</w:t>
      </w:r>
    </w:p>
    <w:p w:rsidR="0083513E" w:rsidRDefault="0083513E" w:rsidP="0083513E">
      <w:pPr>
        <w:autoSpaceDE w:val="0"/>
        <w:spacing w:after="0" w:line="240" w:lineRule="auto"/>
        <w:rPr>
          <w:rFonts w:ascii="Arial" w:eastAsia="Times New Roman" w:hAnsi="Arial" w:cs="Arial"/>
          <w:bCs/>
          <w:color w:val="000000"/>
          <w:sz w:val="24"/>
          <w:szCs w:val="24"/>
          <w:lang w:eastAsia="zh-CN"/>
        </w:rPr>
      </w:pPr>
    </w:p>
    <w:p w:rsidR="0083513E" w:rsidRDefault="0083513E" w:rsidP="0083513E">
      <w:pPr>
        <w:autoSpaceDE w:val="0"/>
        <w:spacing w:after="0" w:line="240" w:lineRule="auto"/>
        <w:rPr>
          <w:rFonts w:ascii="Arial" w:eastAsia="Times New Roman" w:hAnsi="Arial" w:cs="Arial"/>
          <w:bCs/>
          <w:color w:val="000000"/>
          <w:sz w:val="24"/>
          <w:szCs w:val="24"/>
          <w:lang w:eastAsia="zh-CN"/>
        </w:rPr>
      </w:pPr>
    </w:p>
    <w:p w:rsidR="0083513E" w:rsidRDefault="0083513E" w:rsidP="0083513E">
      <w:pPr>
        <w:autoSpaceDE w:val="0"/>
        <w:spacing w:after="0" w:line="240" w:lineRule="auto"/>
        <w:rPr>
          <w:rFonts w:ascii="Arial" w:eastAsia="Times New Roman" w:hAnsi="Arial" w:cs="Arial"/>
          <w:bCs/>
          <w:color w:val="000000"/>
          <w:sz w:val="24"/>
          <w:szCs w:val="24"/>
          <w:lang w:eastAsia="zh-CN"/>
        </w:rPr>
      </w:pPr>
    </w:p>
    <w:p w:rsidR="0083513E" w:rsidRDefault="0083513E" w:rsidP="0083513E">
      <w:pPr>
        <w:pStyle w:val="ConsPlusTitle"/>
        <w:widowControl/>
        <w:spacing w:line="240" w:lineRule="exact"/>
        <w:jc w:val="center"/>
        <w:rPr>
          <w:bCs w:val="0"/>
          <w:sz w:val="24"/>
          <w:szCs w:val="24"/>
        </w:rPr>
      </w:pPr>
      <w:r>
        <w:rPr>
          <w:bCs w:val="0"/>
          <w:sz w:val="24"/>
          <w:szCs w:val="24"/>
        </w:rPr>
        <w:t>Об отсутствии необходимости подготовки генерального плана  Оленьевского сельского поселения Дубовского муниципального района Волгоградской области</w:t>
      </w:r>
    </w:p>
    <w:p w:rsidR="0083513E" w:rsidRDefault="0083513E" w:rsidP="0083513E">
      <w:pPr>
        <w:pStyle w:val="ConsPlusTitle"/>
        <w:widowControl/>
        <w:spacing w:line="240" w:lineRule="exact"/>
        <w:jc w:val="center"/>
        <w:rPr>
          <w:bCs w:val="0"/>
          <w:sz w:val="24"/>
          <w:szCs w:val="24"/>
        </w:rPr>
      </w:pPr>
    </w:p>
    <w:p w:rsidR="0083513E" w:rsidRDefault="0083513E" w:rsidP="0083513E">
      <w:pPr>
        <w:pStyle w:val="ConsPlusTitle"/>
        <w:widowControl/>
        <w:spacing w:line="240" w:lineRule="exact"/>
        <w:jc w:val="center"/>
        <w:rPr>
          <w:sz w:val="24"/>
          <w:szCs w:val="24"/>
        </w:rPr>
      </w:pPr>
    </w:p>
    <w:p w:rsidR="003118A9" w:rsidRDefault="0083513E" w:rsidP="003118A9">
      <w:pPr>
        <w:spacing w:after="0" w:line="240" w:lineRule="auto"/>
        <w:ind w:left="-540" w:right="20"/>
        <w:jc w:val="both"/>
        <w:rPr>
          <w:rFonts w:ascii="Arial" w:hAnsi="Arial" w:cs="Arial"/>
          <w:sz w:val="24"/>
          <w:szCs w:val="24"/>
        </w:rPr>
      </w:pPr>
      <w:r>
        <w:rPr>
          <w:rFonts w:ascii="Arial" w:hAnsi="Arial" w:cs="Arial"/>
          <w:sz w:val="24"/>
          <w:szCs w:val="24"/>
        </w:rPr>
        <w:t xml:space="preserve">         В соответствии </w:t>
      </w:r>
      <w:r>
        <w:rPr>
          <w:rFonts w:ascii="Arial" w:hAnsi="Arial" w:cs="Arial"/>
          <w:sz w:val="24"/>
          <w:szCs w:val="24"/>
          <w:lang w:val="en-US"/>
        </w:rPr>
        <w:t>c</w:t>
      </w:r>
      <w:r>
        <w:rPr>
          <w:rFonts w:ascii="Arial" w:hAnsi="Arial" w:cs="Arial"/>
          <w:sz w:val="24"/>
          <w:szCs w:val="24"/>
        </w:rPr>
        <w:t xml:space="preserve"> частью 6 статьи 18 Градостроительного кодекса Российской Федерации, Уставом Оленьевского сельского поселения Дубовского муниципального района Волгоградской области, </w:t>
      </w:r>
    </w:p>
    <w:p w:rsidR="0083513E" w:rsidRDefault="0083513E" w:rsidP="003118A9">
      <w:pPr>
        <w:spacing w:after="360" w:line="240" w:lineRule="auto"/>
        <w:ind w:left="-540" w:right="20" w:firstLine="1248"/>
        <w:jc w:val="both"/>
        <w:rPr>
          <w:rFonts w:ascii="Arial" w:hAnsi="Arial" w:cs="Arial"/>
          <w:sz w:val="24"/>
          <w:szCs w:val="24"/>
          <w:lang w:eastAsia="ru-RU"/>
        </w:rPr>
      </w:pPr>
      <w:r>
        <w:rPr>
          <w:rFonts w:ascii="Arial" w:hAnsi="Arial" w:cs="Arial"/>
          <w:sz w:val="24"/>
          <w:szCs w:val="24"/>
        </w:rPr>
        <w:t>Совет депутатов Оленьевского сельского поселения Дубовского муниципального района решил</w:t>
      </w:r>
      <w:r>
        <w:rPr>
          <w:rFonts w:ascii="Arial" w:hAnsi="Arial" w:cs="Arial"/>
          <w:sz w:val="24"/>
          <w:szCs w:val="24"/>
          <w:lang w:eastAsia="ru-RU"/>
        </w:rPr>
        <w:t>:</w:t>
      </w:r>
      <w:bookmarkStart w:id="0" w:name="_GoBack"/>
      <w:bookmarkEnd w:id="0"/>
    </w:p>
    <w:p w:rsidR="0083513E" w:rsidRDefault="0083513E" w:rsidP="0083513E">
      <w:pPr>
        <w:spacing w:after="0" w:line="240" w:lineRule="auto"/>
        <w:ind w:left="-539" w:right="23"/>
        <w:jc w:val="both"/>
        <w:rPr>
          <w:rFonts w:ascii="Arial" w:hAnsi="Arial" w:cs="Arial"/>
          <w:sz w:val="24"/>
          <w:szCs w:val="24"/>
          <w:lang w:eastAsia="ru-RU"/>
        </w:rPr>
      </w:pPr>
      <w:r>
        <w:rPr>
          <w:rFonts w:ascii="Arial" w:hAnsi="Arial" w:cs="Arial"/>
          <w:sz w:val="24"/>
          <w:szCs w:val="24"/>
          <w:lang w:eastAsia="ru-RU"/>
        </w:rPr>
        <w:t xml:space="preserve">          1. Утвердить отсутствие необходимости подготовки генерального плана муниципального образования - Оленьевское сельское поселение Дубовского муниципального района Волгоградской области на период до 09 января 2018 года, так как имеется наличие следующих условий:</w:t>
      </w:r>
    </w:p>
    <w:p w:rsidR="0083513E" w:rsidRDefault="0083513E" w:rsidP="0083513E">
      <w:pPr>
        <w:spacing w:after="0" w:line="240" w:lineRule="auto"/>
        <w:ind w:left="-539" w:right="23"/>
        <w:jc w:val="both"/>
        <w:rPr>
          <w:rFonts w:ascii="Arial" w:hAnsi="Arial" w:cs="Arial"/>
          <w:sz w:val="24"/>
          <w:szCs w:val="24"/>
          <w:lang w:eastAsia="ru-RU"/>
        </w:rPr>
      </w:pPr>
      <w:r>
        <w:rPr>
          <w:rFonts w:ascii="Arial" w:hAnsi="Arial" w:cs="Arial"/>
          <w:sz w:val="24"/>
          <w:szCs w:val="24"/>
          <w:lang w:eastAsia="ru-RU"/>
        </w:rPr>
        <w:t>- не предполагается изменение существующего использования территории Оленьевского сельского поселения и отсутствует утвержденная программа его комплексного социально-экономического развития;</w:t>
      </w:r>
    </w:p>
    <w:p w:rsidR="0083513E" w:rsidRDefault="0083513E" w:rsidP="0083513E">
      <w:pPr>
        <w:spacing w:after="0" w:line="240" w:lineRule="auto"/>
        <w:ind w:left="-539" w:right="23"/>
        <w:jc w:val="both"/>
        <w:rPr>
          <w:rFonts w:ascii="Arial" w:hAnsi="Arial" w:cs="Arial"/>
          <w:sz w:val="24"/>
          <w:szCs w:val="24"/>
          <w:lang w:eastAsia="ru-RU"/>
        </w:rPr>
      </w:pPr>
      <w:r>
        <w:rPr>
          <w:rFonts w:ascii="Arial" w:hAnsi="Arial" w:cs="Arial"/>
          <w:sz w:val="24"/>
          <w:szCs w:val="24"/>
          <w:lang w:eastAsia="ru-RU"/>
        </w:rPr>
        <w:t>- документами территориального планирования Российской Федерации, документами территориального планирования Волгоградской области, документами территориального планирования Дубовского муниципального района Волгоградской области не предусмотрено размещение объектов федерального значения, объектов регионального значения, объектов местного значения Дубовского муниципального района на территории Оленьевского сельского поселения.</w:t>
      </w:r>
    </w:p>
    <w:p w:rsidR="0083513E" w:rsidRDefault="0083513E" w:rsidP="0083513E">
      <w:pPr>
        <w:spacing w:after="0" w:line="240" w:lineRule="auto"/>
        <w:ind w:left="-539" w:right="23" w:firstLine="539"/>
        <w:jc w:val="both"/>
        <w:rPr>
          <w:rFonts w:ascii="Arial" w:hAnsi="Arial" w:cs="Arial"/>
          <w:sz w:val="24"/>
          <w:szCs w:val="24"/>
          <w:lang w:eastAsia="ru-RU"/>
        </w:rPr>
      </w:pPr>
      <w:r>
        <w:rPr>
          <w:rFonts w:ascii="Arial" w:hAnsi="Arial" w:cs="Arial"/>
          <w:sz w:val="24"/>
          <w:szCs w:val="24"/>
          <w:lang w:eastAsia="ru-RU"/>
        </w:rPr>
        <w:t xml:space="preserve">    2. Настоящее решение подлеж</w:t>
      </w:r>
      <w:r w:rsidR="00BF020F">
        <w:rPr>
          <w:rFonts w:ascii="Arial" w:hAnsi="Arial" w:cs="Arial"/>
          <w:sz w:val="24"/>
          <w:szCs w:val="24"/>
          <w:lang w:eastAsia="ru-RU"/>
        </w:rPr>
        <w:t>ит обнародованию</w:t>
      </w:r>
      <w:r>
        <w:rPr>
          <w:rFonts w:ascii="Arial" w:hAnsi="Arial" w:cs="Arial"/>
          <w:sz w:val="24"/>
          <w:szCs w:val="24"/>
          <w:lang w:eastAsia="ru-RU"/>
        </w:rPr>
        <w:t xml:space="preserve"> и размещению на официальном сайте администрации  Оленьевского сельского поселения в сети Интернет.           </w:t>
      </w:r>
    </w:p>
    <w:p w:rsidR="0083513E" w:rsidRDefault="0083513E" w:rsidP="0083513E">
      <w:pPr>
        <w:spacing w:after="0" w:line="240" w:lineRule="auto"/>
        <w:ind w:left="-539" w:right="23" w:firstLine="539"/>
        <w:jc w:val="both"/>
        <w:rPr>
          <w:rFonts w:ascii="Arial" w:hAnsi="Arial" w:cs="Arial"/>
          <w:sz w:val="24"/>
          <w:szCs w:val="24"/>
          <w:lang w:eastAsia="ru-RU"/>
        </w:rPr>
      </w:pPr>
      <w:r>
        <w:rPr>
          <w:rFonts w:ascii="Arial" w:hAnsi="Arial" w:cs="Arial"/>
          <w:sz w:val="24"/>
          <w:szCs w:val="24"/>
          <w:lang w:eastAsia="ru-RU"/>
        </w:rPr>
        <w:t xml:space="preserve">   3. Настоящее решение вступает в силу после его официальног</w:t>
      </w:r>
      <w:r w:rsidR="00BF020F">
        <w:rPr>
          <w:rFonts w:ascii="Arial" w:hAnsi="Arial" w:cs="Arial"/>
          <w:sz w:val="24"/>
          <w:szCs w:val="24"/>
          <w:lang w:eastAsia="ru-RU"/>
        </w:rPr>
        <w:t>о обнародования.</w:t>
      </w:r>
    </w:p>
    <w:p w:rsidR="00BF020F" w:rsidRDefault="00BF020F" w:rsidP="0083513E">
      <w:pPr>
        <w:spacing w:after="0" w:line="240" w:lineRule="auto"/>
        <w:ind w:left="-539" w:right="23" w:firstLine="539"/>
        <w:jc w:val="both"/>
        <w:rPr>
          <w:rFonts w:ascii="Arial" w:hAnsi="Arial" w:cs="Arial"/>
          <w:sz w:val="24"/>
          <w:szCs w:val="24"/>
          <w:lang w:eastAsia="ru-RU"/>
        </w:rPr>
      </w:pPr>
    </w:p>
    <w:p w:rsidR="0083513E" w:rsidRDefault="0083513E" w:rsidP="0083513E">
      <w:pPr>
        <w:spacing w:after="0" w:line="240" w:lineRule="auto"/>
        <w:ind w:left="-539" w:right="23"/>
        <w:jc w:val="both"/>
        <w:rPr>
          <w:rFonts w:ascii="Arial" w:hAnsi="Arial" w:cs="Arial"/>
          <w:sz w:val="24"/>
          <w:szCs w:val="24"/>
          <w:lang w:eastAsia="ru-RU"/>
        </w:rPr>
      </w:pPr>
    </w:p>
    <w:p w:rsidR="0083513E" w:rsidRDefault="0083513E" w:rsidP="0083513E">
      <w:pPr>
        <w:pStyle w:val="ConsPlusNormal"/>
        <w:widowControl/>
        <w:ind w:left="-567" w:firstLine="141"/>
        <w:jc w:val="both"/>
        <w:rPr>
          <w:sz w:val="24"/>
          <w:szCs w:val="24"/>
        </w:rPr>
      </w:pPr>
      <w:r>
        <w:rPr>
          <w:sz w:val="24"/>
          <w:szCs w:val="24"/>
        </w:rPr>
        <w:t> </w:t>
      </w:r>
    </w:p>
    <w:p w:rsidR="0083513E" w:rsidRDefault="0083513E" w:rsidP="0083513E">
      <w:pPr>
        <w:pStyle w:val="ConsPlusNormal"/>
        <w:widowControl/>
        <w:ind w:left="-567" w:firstLine="141"/>
        <w:jc w:val="both"/>
        <w:rPr>
          <w:sz w:val="24"/>
          <w:szCs w:val="24"/>
        </w:rPr>
      </w:pPr>
    </w:p>
    <w:p w:rsidR="0083513E" w:rsidRDefault="0083513E" w:rsidP="0083513E">
      <w:pPr>
        <w:pStyle w:val="ConsPlusNormal"/>
        <w:widowControl/>
        <w:ind w:left="-567" w:firstLine="141"/>
        <w:jc w:val="both"/>
        <w:rPr>
          <w:b/>
          <w:sz w:val="24"/>
          <w:szCs w:val="24"/>
        </w:rPr>
      </w:pPr>
    </w:p>
    <w:p w:rsidR="0083513E" w:rsidRDefault="0083513E" w:rsidP="0083513E">
      <w:pPr>
        <w:pStyle w:val="ConsPlusNormal"/>
        <w:widowControl/>
        <w:spacing w:line="240" w:lineRule="exact"/>
        <w:ind w:left="-567" w:firstLine="141"/>
        <w:jc w:val="both"/>
        <w:rPr>
          <w:b/>
          <w:sz w:val="24"/>
          <w:szCs w:val="24"/>
        </w:rPr>
      </w:pPr>
      <w:r>
        <w:rPr>
          <w:b/>
          <w:sz w:val="24"/>
          <w:szCs w:val="24"/>
        </w:rPr>
        <w:t>Председатель Совета депутатов</w:t>
      </w:r>
    </w:p>
    <w:p w:rsidR="0083513E" w:rsidRDefault="0083513E" w:rsidP="0083513E">
      <w:pPr>
        <w:pStyle w:val="ConsPlusNormal"/>
        <w:widowControl/>
        <w:spacing w:line="240" w:lineRule="exact"/>
        <w:ind w:left="-567" w:firstLine="141"/>
        <w:jc w:val="both"/>
        <w:rPr>
          <w:b/>
          <w:sz w:val="24"/>
          <w:szCs w:val="24"/>
        </w:rPr>
      </w:pPr>
      <w:r>
        <w:rPr>
          <w:b/>
          <w:sz w:val="24"/>
          <w:szCs w:val="24"/>
        </w:rPr>
        <w:t xml:space="preserve">Оленьевского сельского поселения                           </w:t>
      </w:r>
      <w:proofErr w:type="spellStart"/>
      <w:r>
        <w:rPr>
          <w:b/>
          <w:sz w:val="24"/>
          <w:szCs w:val="24"/>
        </w:rPr>
        <w:t>Л.Н.Бывалина</w:t>
      </w:r>
      <w:proofErr w:type="spellEnd"/>
    </w:p>
    <w:p w:rsidR="0083513E" w:rsidRDefault="0083513E" w:rsidP="0083513E">
      <w:pPr>
        <w:pStyle w:val="ConsPlusNormal"/>
        <w:widowControl/>
        <w:spacing w:line="240" w:lineRule="exact"/>
        <w:ind w:left="-567" w:firstLine="141"/>
        <w:jc w:val="both"/>
        <w:rPr>
          <w:b/>
          <w:sz w:val="24"/>
          <w:szCs w:val="24"/>
        </w:rPr>
      </w:pPr>
    </w:p>
    <w:p w:rsidR="0083513E" w:rsidRDefault="0083513E" w:rsidP="0083513E">
      <w:pPr>
        <w:pStyle w:val="ConsPlusNormal"/>
        <w:widowControl/>
        <w:spacing w:line="240" w:lineRule="exact"/>
        <w:ind w:left="-567" w:firstLine="141"/>
        <w:jc w:val="both"/>
        <w:rPr>
          <w:b/>
          <w:sz w:val="24"/>
          <w:szCs w:val="24"/>
        </w:rPr>
      </w:pPr>
    </w:p>
    <w:p w:rsidR="0083513E" w:rsidRDefault="0083513E" w:rsidP="0083513E">
      <w:pPr>
        <w:pStyle w:val="ConsPlusNormal"/>
        <w:widowControl/>
        <w:spacing w:line="240" w:lineRule="exact"/>
        <w:ind w:left="-567" w:firstLine="141"/>
        <w:jc w:val="both"/>
        <w:rPr>
          <w:b/>
          <w:sz w:val="24"/>
          <w:szCs w:val="24"/>
        </w:rPr>
      </w:pPr>
      <w:r>
        <w:rPr>
          <w:b/>
          <w:sz w:val="24"/>
          <w:szCs w:val="24"/>
        </w:rPr>
        <w:t>Глава Оленьевского</w:t>
      </w:r>
    </w:p>
    <w:p w:rsidR="0083513E" w:rsidRDefault="0083513E" w:rsidP="0083513E">
      <w:pPr>
        <w:pStyle w:val="ConsPlusNormal"/>
        <w:widowControl/>
        <w:spacing w:line="240" w:lineRule="exact"/>
        <w:ind w:left="-567" w:firstLine="141"/>
        <w:jc w:val="both"/>
        <w:rPr>
          <w:b/>
          <w:i/>
          <w:sz w:val="24"/>
          <w:szCs w:val="24"/>
        </w:rPr>
      </w:pPr>
      <w:r>
        <w:rPr>
          <w:b/>
          <w:sz w:val="24"/>
          <w:szCs w:val="24"/>
        </w:rPr>
        <w:t xml:space="preserve"> сельского поселения                                                </w:t>
      </w:r>
      <w:r>
        <w:rPr>
          <w:b/>
          <w:sz w:val="24"/>
          <w:szCs w:val="24"/>
        </w:rPr>
        <w:t xml:space="preserve">   </w:t>
      </w:r>
      <w:r>
        <w:rPr>
          <w:b/>
          <w:sz w:val="24"/>
          <w:szCs w:val="24"/>
        </w:rPr>
        <w:t xml:space="preserve">  А.П. Сучков</w:t>
      </w:r>
    </w:p>
    <w:p w:rsidR="0083513E" w:rsidRDefault="0083513E" w:rsidP="0083513E">
      <w:pPr>
        <w:rPr>
          <w:rFonts w:ascii="Arial" w:hAnsi="Arial" w:cs="Arial"/>
          <w:sz w:val="24"/>
          <w:szCs w:val="24"/>
        </w:rPr>
      </w:pPr>
    </w:p>
    <w:p w:rsidR="00B77BFD" w:rsidRDefault="00B77BFD"/>
    <w:sectPr w:rsidR="00B77B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969"/>
    <w:rsid w:val="00003DD6"/>
    <w:rsid w:val="000F291B"/>
    <w:rsid w:val="003118A9"/>
    <w:rsid w:val="00354B8C"/>
    <w:rsid w:val="004D2139"/>
    <w:rsid w:val="004F1DF7"/>
    <w:rsid w:val="005A6CEC"/>
    <w:rsid w:val="005D1AB1"/>
    <w:rsid w:val="005D52A0"/>
    <w:rsid w:val="006D2125"/>
    <w:rsid w:val="007E316A"/>
    <w:rsid w:val="007F7093"/>
    <w:rsid w:val="00801217"/>
    <w:rsid w:val="0083513E"/>
    <w:rsid w:val="009773CA"/>
    <w:rsid w:val="00AA0455"/>
    <w:rsid w:val="00B234B1"/>
    <w:rsid w:val="00B43083"/>
    <w:rsid w:val="00B53969"/>
    <w:rsid w:val="00B77BFD"/>
    <w:rsid w:val="00BF020F"/>
    <w:rsid w:val="00E71422"/>
    <w:rsid w:val="00F47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13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83513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8351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83513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3513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13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83513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8351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83513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3513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0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297</Words>
  <Characters>1694</Characters>
  <Application>Microsoft Office Word</Application>
  <DocSecurity>0</DocSecurity>
  <Lines>14</Lines>
  <Paragraphs>3</Paragraphs>
  <ScaleCrop>false</ScaleCrop>
  <Company/>
  <LinksUpToDate>false</LinksUpToDate>
  <CharactersWithSpaces>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Ведущий Специалист</cp:lastModifiedBy>
  <cp:revision>4</cp:revision>
  <dcterms:created xsi:type="dcterms:W3CDTF">2017-12-25T11:56:00Z</dcterms:created>
  <dcterms:modified xsi:type="dcterms:W3CDTF">2017-12-25T11:58:00Z</dcterms:modified>
</cp:coreProperties>
</file>